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ad2e65e2d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f6dd9887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f86ae79bc4964" /><Relationship Type="http://schemas.openxmlformats.org/officeDocument/2006/relationships/numbering" Target="/word/numbering.xml" Id="R8f6b79e1d5a34c69" /><Relationship Type="http://schemas.openxmlformats.org/officeDocument/2006/relationships/settings" Target="/word/settings.xml" Id="Rceb6f352604443e7" /><Relationship Type="http://schemas.openxmlformats.org/officeDocument/2006/relationships/image" Target="/word/media/611df910-3a2b-416c-ad16-7f578ca1e6d7.png" Id="Ra837f6dd98874f36" /></Relationships>
</file>