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da2a898821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16dadc9ba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Precinct,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35e40477f485d" /><Relationship Type="http://schemas.openxmlformats.org/officeDocument/2006/relationships/numbering" Target="/word/numbering.xml" Id="Rbfce73a8d94d45c1" /><Relationship Type="http://schemas.openxmlformats.org/officeDocument/2006/relationships/settings" Target="/word/settings.xml" Id="Rcffb6303f1f24257" /><Relationship Type="http://schemas.openxmlformats.org/officeDocument/2006/relationships/image" Target="/word/media/dea3c161-58c4-409e-b1a1-8bd0cd095c5e.png" Id="Rb2816dadc9ba471b" /></Relationships>
</file>