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12bedfc5b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aafec1164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068be910041cc" /><Relationship Type="http://schemas.openxmlformats.org/officeDocument/2006/relationships/numbering" Target="/word/numbering.xml" Id="R2e52975d5cc0410d" /><Relationship Type="http://schemas.openxmlformats.org/officeDocument/2006/relationships/settings" Target="/word/settings.xml" Id="Rebe7b04a26204f8f" /><Relationship Type="http://schemas.openxmlformats.org/officeDocument/2006/relationships/image" Target="/word/media/ba4aed7a-ba4a-4095-be3e-fcc80c062f01.png" Id="Rc1eaafec116441bd" /></Relationships>
</file>