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7bdb6825f41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02a7850fca4f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Prentiss Park,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d928cf475b4ed2" /><Relationship Type="http://schemas.openxmlformats.org/officeDocument/2006/relationships/numbering" Target="/word/numbering.xml" Id="R53fdbae563a54e6b" /><Relationship Type="http://schemas.openxmlformats.org/officeDocument/2006/relationships/settings" Target="/word/settings.xml" Id="R5e14e0b44d9a48b4" /><Relationship Type="http://schemas.openxmlformats.org/officeDocument/2006/relationships/image" Target="/word/media/8c742df0-90de-47b0-9984-c3aeec7bb9e0.png" Id="R2d02a7850fca4f7e" /></Relationships>
</file>