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11b0aeced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e0da873eb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Presidential Lakes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51212bfb94c8d" /><Relationship Type="http://schemas.openxmlformats.org/officeDocument/2006/relationships/numbering" Target="/word/numbering.xml" Id="Rc159af6ddc994d00" /><Relationship Type="http://schemas.openxmlformats.org/officeDocument/2006/relationships/settings" Target="/word/settings.xml" Id="R544d96871f974eb4" /><Relationship Type="http://schemas.openxmlformats.org/officeDocument/2006/relationships/image" Target="/word/media/8ccd3ada-65ac-4c0f-b0ff-63883ef5d33c.png" Id="R887e0da873eb4c59" /></Relationships>
</file>