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5f3e3af33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e391f74e0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f56fef9de4a3d" /><Relationship Type="http://schemas.openxmlformats.org/officeDocument/2006/relationships/numbering" Target="/word/numbering.xml" Id="Rda84af07bf1b45a5" /><Relationship Type="http://schemas.openxmlformats.org/officeDocument/2006/relationships/settings" Target="/word/settings.xml" Id="R471f4134e0d44115" /><Relationship Type="http://schemas.openxmlformats.org/officeDocument/2006/relationships/image" Target="/word/media/7863ff4e-e0e0-4618-8aa8-f152212d68fb.png" Id="Rf95e391f74e042ec" /></Relationships>
</file>