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372cc11c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172fc1e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5f279d354f8b" /><Relationship Type="http://schemas.openxmlformats.org/officeDocument/2006/relationships/numbering" Target="/word/numbering.xml" Id="R9d970d77404b40f5" /><Relationship Type="http://schemas.openxmlformats.org/officeDocument/2006/relationships/settings" Target="/word/settings.xml" Id="R7fc9ceb28d7a406c" /><Relationship Type="http://schemas.openxmlformats.org/officeDocument/2006/relationships/image" Target="/word/media/7fa55476-85b6-49fb-a46d-b33530aa211f.png" Id="R76ff172fc1eb41e7" /></Relationships>
</file>