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76d95a34e64f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f6be7fa4cc41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Prices,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89e268db25425e" /><Relationship Type="http://schemas.openxmlformats.org/officeDocument/2006/relationships/numbering" Target="/word/numbering.xml" Id="R2b28a27f1e9c4c76" /><Relationship Type="http://schemas.openxmlformats.org/officeDocument/2006/relationships/settings" Target="/word/settings.xml" Id="R577ddcaaedd741e6" /><Relationship Type="http://schemas.openxmlformats.org/officeDocument/2006/relationships/image" Target="/word/media/1e660e82-13ce-4d0c-88ca-bfbf490aa1c1.png" Id="R8af6be7fa4cc411f" /></Relationships>
</file>