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40228c174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523cf57b9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Prickettville,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50d3f8018473e" /><Relationship Type="http://schemas.openxmlformats.org/officeDocument/2006/relationships/numbering" Target="/word/numbering.xml" Id="Rc7ac6bd376554fa2" /><Relationship Type="http://schemas.openxmlformats.org/officeDocument/2006/relationships/settings" Target="/word/settings.xml" Id="R3f2ec69c25ff464d" /><Relationship Type="http://schemas.openxmlformats.org/officeDocument/2006/relationships/image" Target="/word/media/08ffbb06-84ce-4b8c-a78e-c70a983df6bb.png" Id="Raaf523cf57b9419c" /></Relationships>
</file>