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04b0128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f0399d2d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df8f27734d0b" /><Relationship Type="http://schemas.openxmlformats.org/officeDocument/2006/relationships/numbering" Target="/word/numbering.xml" Id="R2d7c7257059b43e7" /><Relationship Type="http://schemas.openxmlformats.org/officeDocument/2006/relationships/settings" Target="/word/settings.xml" Id="Rf0f9204b320349dc" /><Relationship Type="http://schemas.openxmlformats.org/officeDocument/2006/relationships/image" Target="/word/media/9df44a74-7de0-4c25-826e-175d64ed8c4f.png" Id="R2074f0399d2d4367" /></Relationships>
</file>