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533e0d74c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2c10cc1ac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183ce1f98479f" /><Relationship Type="http://schemas.openxmlformats.org/officeDocument/2006/relationships/numbering" Target="/word/numbering.xml" Id="R02abb27187434fed" /><Relationship Type="http://schemas.openxmlformats.org/officeDocument/2006/relationships/settings" Target="/word/settings.xml" Id="Rc4ef1a516cba4d9b" /><Relationship Type="http://schemas.openxmlformats.org/officeDocument/2006/relationships/image" Target="/word/media/8350b0bb-4b7a-42f1-abed-9f2fbcf516a6.png" Id="R2762c10cc1ac44af" /></Relationships>
</file>