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fab6fef8b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260b51539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df716b75847ac" /><Relationship Type="http://schemas.openxmlformats.org/officeDocument/2006/relationships/numbering" Target="/word/numbering.xml" Id="Rd0c36a12af9542a7" /><Relationship Type="http://schemas.openxmlformats.org/officeDocument/2006/relationships/settings" Target="/word/settings.xml" Id="Rc561301fdd84496b" /><Relationship Type="http://schemas.openxmlformats.org/officeDocument/2006/relationships/image" Target="/word/media/726e5093-4638-4ec1-aa69-129a49869af7.png" Id="R616260b515394e77" /></Relationships>
</file>