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1b10d7ddf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d95c1e302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Meadows,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b50484a314b06" /><Relationship Type="http://schemas.openxmlformats.org/officeDocument/2006/relationships/numbering" Target="/word/numbering.xml" Id="R1cdb6f29bb9d49bf" /><Relationship Type="http://schemas.openxmlformats.org/officeDocument/2006/relationships/settings" Target="/word/settings.xml" Id="R973a55309c5e4cb7" /><Relationship Type="http://schemas.openxmlformats.org/officeDocument/2006/relationships/image" Target="/word/media/ba7ac345-3c85-4d80-af77-f10a0b235a90.png" Id="Ref7d95c1e3024c6a" /></Relationships>
</file>