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232acd29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1d7eb5d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Project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9d761a0d464c" /><Relationship Type="http://schemas.openxmlformats.org/officeDocument/2006/relationships/numbering" Target="/word/numbering.xml" Id="R846c4a57736e474d" /><Relationship Type="http://schemas.openxmlformats.org/officeDocument/2006/relationships/settings" Target="/word/settings.xml" Id="Rd82191fd1dd64d91" /><Relationship Type="http://schemas.openxmlformats.org/officeDocument/2006/relationships/image" Target="/word/media/282a54b4-d159-4c71-9eaf-1454e2d2a511.png" Id="R18b91d7eb5dd43c0" /></Relationships>
</file>