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5ba16edd0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efa89b8f0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002b297d24721" /><Relationship Type="http://schemas.openxmlformats.org/officeDocument/2006/relationships/numbering" Target="/word/numbering.xml" Id="R6b4ce3ef12514b0c" /><Relationship Type="http://schemas.openxmlformats.org/officeDocument/2006/relationships/settings" Target="/word/settings.xml" Id="R1dcfe6a6193e497f" /><Relationship Type="http://schemas.openxmlformats.org/officeDocument/2006/relationships/image" Target="/word/media/9ad044b8-7b7b-4bce-a9b1-d7c35ec0340f.png" Id="Rf7cefa89b8f04ee5" /></Relationships>
</file>