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4a5fe853d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70ff0afab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Pronax,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c45dca36f414a" /><Relationship Type="http://schemas.openxmlformats.org/officeDocument/2006/relationships/numbering" Target="/word/numbering.xml" Id="Rb3aa21c2a3d04060" /><Relationship Type="http://schemas.openxmlformats.org/officeDocument/2006/relationships/settings" Target="/word/settings.xml" Id="R4c8aacb9048d44b8" /><Relationship Type="http://schemas.openxmlformats.org/officeDocument/2006/relationships/image" Target="/word/media/904e5d23-f144-4397-a24c-f37714c628f4.png" Id="R04170ff0afab499f" /></Relationships>
</file>