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d41593ad7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f6e73791c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Prospect Grove,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efb61f3d84b4e" /><Relationship Type="http://schemas.openxmlformats.org/officeDocument/2006/relationships/numbering" Target="/word/numbering.xml" Id="R1eccd077ab564df6" /><Relationship Type="http://schemas.openxmlformats.org/officeDocument/2006/relationships/settings" Target="/word/settings.xml" Id="R796e07fd3d5e40cb" /><Relationship Type="http://schemas.openxmlformats.org/officeDocument/2006/relationships/image" Target="/word/media/cc643822-d561-4b29-9eb4-450a931fa83e.png" Id="R46af6e73791c468e" /></Relationships>
</file>