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fa5c4225aa40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bfb9aef92249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Prospector Hills,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ccbec83eef4728" /><Relationship Type="http://schemas.openxmlformats.org/officeDocument/2006/relationships/numbering" Target="/word/numbering.xml" Id="R29c76ec1cd8f4945" /><Relationship Type="http://schemas.openxmlformats.org/officeDocument/2006/relationships/settings" Target="/word/settings.xml" Id="R53bce70558de4292" /><Relationship Type="http://schemas.openxmlformats.org/officeDocument/2006/relationships/image" Target="/word/media/ef571ab5-853f-414f-b08a-5b45a21d1175.png" Id="R56bfb9aef9224948" /></Relationships>
</file>