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16ca2cd0f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506637a12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Prospector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5f3caf75043ed" /><Relationship Type="http://schemas.openxmlformats.org/officeDocument/2006/relationships/numbering" Target="/word/numbering.xml" Id="Rbf9fa32f47d04cfe" /><Relationship Type="http://schemas.openxmlformats.org/officeDocument/2006/relationships/settings" Target="/word/settings.xml" Id="R4ff34fd9f28d409f" /><Relationship Type="http://schemas.openxmlformats.org/officeDocument/2006/relationships/image" Target="/word/media/b421e6fc-bb54-44eb-9c0c-7a74fa055b80.png" Id="R8ed506637a124b7a" /></Relationships>
</file>