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abbdd3f33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1631c88bf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Protzman,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92e92e5b84582" /><Relationship Type="http://schemas.openxmlformats.org/officeDocument/2006/relationships/numbering" Target="/word/numbering.xml" Id="R9ca10308735c492e" /><Relationship Type="http://schemas.openxmlformats.org/officeDocument/2006/relationships/settings" Target="/word/settings.xml" Id="R0b49a8a9bd6c4468" /><Relationship Type="http://schemas.openxmlformats.org/officeDocument/2006/relationships/image" Target="/word/media/61bd9700-e337-4aeb-a5a9-fcada7f73f3c.png" Id="R8c41631c88bf4afd" /></Relationships>
</file>