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5ce5c49e7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864d95f5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Provencal,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dfe7d0fe4eae" /><Relationship Type="http://schemas.openxmlformats.org/officeDocument/2006/relationships/numbering" Target="/word/numbering.xml" Id="Rf1062960e6b94dc8" /><Relationship Type="http://schemas.openxmlformats.org/officeDocument/2006/relationships/settings" Target="/word/settings.xml" Id="R71ec0593adb94285" /><Relationship Type="http://schemas.openxmlformats.org/officeDocument/2006/relationships/image" Target="/word/media/86305aa4-a2f4-42d3-a775-9d5d8d26d27d.png" Id="R6c3864d95f5f40d5" /></Relationships>
</file>