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1d4cab9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b3ed7f778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f26bbcbd4407b" /><Relationship Type="http://schemas.openxmlformats.org/officeDocument/2006/relationships/numbering" Target="/word/numbering.xml" Id="R1e20ed9c71084cdc" /><Relationship Type="http://schemas.openxmlformats.org/officeDocument/2006/relationships/settings" Target="/word/settings.xml" Id="R1bd8a4dfe50e440a" /><Relationship Type="http://schemas.openxmlformats.org/officeDocument/2006/relationships/image" Target="/word/media/0577f453-d4ca-44b0-9dc0-b4e42b014947.png" Id="R902b3ed7f7784995" /></Relationships>
</file>