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25f2acc08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ea2c9d11447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Pueblito,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aa6d8683a456e" /><Relationship Type="http://schemas.openxmlformats.org/officeDocument/2006/relationships/numbering" Target="/word/numbering.xml" Id="R9b081696a32a489a" /><Relationship Type="http://schemas.openxmlformats.org/officeDocument/2006/relationships/settings" Target="/word/settings.xml" Id="R992001f286144346" /><Relationship Type="http://schemas.openxmlformats.org/officeDocument/2006/relationships/image" Target="/word/media/bc22dc41-21b3-4251-af8e-04a112582fce.png" Id="R279ea2c9d1144730" /></Relationships>
</file>