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2859cc763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e2e1fd11e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e30dfc5f84d09" /><Relationship Type="http://schemas.openxmlformats.org/officeDocument/2006/relationships/numbering" Target="/word/numbering.xml" Id="Rffaf88390d8e49bf" /><Relationship Type="http://schemas.openxmlformats.org/officeDocument/2006/relationships/settings" Target="/word/settings.xml" Id="Rece1d30e12a84ea6" /><Relationship Type="http://schemas.openxmlformats.org/officeDocument/2006/relationships/image" Target="/word/media/8e8106fc-6c63-4e08-9520-8375e6f8f003.png" Id="R922e2e1fd11e4eb9" /></Relationships>
</file>