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82c16132f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1f1c936bf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Pullontown,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44c6c63eb4d31" /><Relationship Type="http://schemas.openxmlformats.org/officeDocument/2006/relationships/numbering" Target="/word/numbering.xml" Id="R91e8ab58e5cf4133" /><Relationship Type="http://schemas.openxmlformats.org/officeDocument/2006/relationships/settings" Target="/word/settings.xml" Id="Rdb701e2a6a604f2f" /><Relationship Type="http://schemas.openxmlformats.org/officeDocument/2006/relationships/image" Target="/word/media/2a4bc857-9761-45ec-8130-272cee74ce40.png" Id="R0591f1c936bf4f97" /></Relationships>
</file>