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d28d63dd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0c1f6da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 Back,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531d74e404c30" /><Relationship Type="http://schemas.openxmlformats.org/officeDocument/2006/relationships/numbering" Target="/word/numbering.xml" Id="R508591d52d504037" /><Relationship Type="http://schemas.openxmlformats.org/officeDocument/2006/relationships/settings" Target="/word/settings.xml" Id="R589a7193644f4d9b" /><Relationship Type="http://schemas.openxmlformats.org/officeDocument/2006/relationships/image" Target="/word/media/83bef565-41b2-4c14-9e0d-b1d46484774d.png" Id="R2d610c1f6dae426f" /></Relationships>
</file>