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33b87f59d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439b8be5c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Puryearville,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1a12537df45da" /><Relationship Type="http://schemas.openxmlformats.org/officeDocument/2006/relationships/numbering" Target="/word/numbering.xml" Id="Rfb196b5e54ff4184" /><Relationship Type="http://schemas.openxmlformats.org/officeDocument/2006/relationships/settings" Target="/word/settings.xml" Id="Re335eb108ddc4d34" /><Relationship Type="http://schemas.openxmlformats.org/officeDocument/2006/relationships/image" Target="/word/media/7d4295be-60ff-4abd-8dde-e75139e0c7e0.png" Id="Rd35439b8be5c4424" /></Relationships>
</file>