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b522ea8cb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52e3fdd99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Putnam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4f56192e4468e" /><Relationship Type="http://schemas.openxmlformats.org/officeDocument/2006/relationships/numbering" Target="/word/numbering.xml" Id="R5f3d9fc8cd85456b" /><Relationship Type="http://schemas.openxmlformats.org/officeDocument/2006/relationships/settings" Target="/word/settings.xml" Id="R6fcc07a5ea974d56" /><Relationship Type="http://schemas.openxmlformats.org/officeDocument/2006/relationships/image" Target="/word/media/dfabf337-ef9b-4092-9dfe-92de95474f3b.png" Id="R92752e3fdd994db7" /></Relationships>
</file>