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2af2d0526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d19951186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Puyallup,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5c2f29f40462e" /><Relationship Type="http://schemas.openxmlformats.org/officeDocument/2006/relationships/numbering" Target="/word/numbering.xml" Id="R0d0e7e353d97412a" /><Relationship Type="http://schemas.openxmlformats.org/officeDocument/2006/relationships/settings" Target="/word/settings.xml" Id="Ra22ddfcba4b54303" /><Relationship Type="http://schemas.openxmlformats.org/officeDocument/2006/relationships/image" Target="/word/media/cc4428dc-49f9-47c5-b646-7df9d11a9567.png" Id="Rc91d199511864ed0" /></Relationships>
</file>