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d1a55fe7f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d18b3b074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Pyles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00ca4becf4b6f" /><Relationship Type="http://schemas.openxmlformats.org/officeDocument/2006/relationships/numbering" Target="/word/numbering.xml" Id="Rab9b2da7bb964e76" /><Relationship Type="http://schemas.openxmlformats.org/officeDocument/2006/relationships/settings" Target="/word/settings.xml" Id="Ra418f2592c8e4c33" /><Relationship Type="http://schemas.openxmlformats.org/officeDocument/2006/relationships/image" Target="/word/media/db2dc609-fd7e-4340-b2f3-fbc77d5ef79d.png" Id="Rd43d18b3b0744af8" /></Relationships>
</file>