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34c42929e841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61ea54a11445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Pyriton,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a16638cebb48ba" /><Relationship Type="http://schemas.openxmlformats.org/officeDocument/2006/relationships/numbering" Target="/word/numbering.xml" Id="R0ac5b59bbdaf4612" /><Relationship Type="http://schemas.openxmlformats.org/officeDocument/2006/relationships/settings" Target="/word/settings.xml" Id="R8ee1daebdc694cf8" /><Relationship Type="http://schemas.openxmlformats.org/officeDocument/2006/relationships/image" Target="/word/media/dff641d2-856e-44b2-ac36-8f43a561a3df.png" Id="R7661ea54a114456e" /></Relationships>
</file>