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f12a53ff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e43e9c4cc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dd3f0120b4f34" /><Relationship Type="http://schemas.openxmlformats.org/officeDocument/2006/relationships/numbering" Target="/word/numbering.xml" Id="R50a277bbc74b4717" /><Relationship Type="http://schemas.openxmlformats.org/officeDocument/2006/relationships/settings" Target="/word/settings.xml" Id="R44d8c32a1a29466a" /><Relationship Type="http://schemas.openxmlformats.org/officeDocument/2006/relationships/image" Target="/word/media/9e4e1108-88fa-428b-8148-0e7f72f39b3a.png" Id="Ra7fe43e9c4cc465b" /></Relationships>
</file>