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95f5430a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cbcb86c3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95ffdb3d94d3f" /><Relationship Type="http://schemas.openxmlformats.org/officeDocument/2006/relationships/numbering" Target="/word/numbering.xml" Id="R7bf05020a180486b" /><Relationship Type="http://schemas.openxmlformats.org/officeDocument/2006/relationships/settings" Target="/word/settings.xml" Id="R49fbb3122c004b52" /><Relationship Type="http://schemas.openxmlformats.org/officeDocument/2006/relationships/image" Target="/word/media/41d9cdc1-576a-4d72-b63e-ce8dca6265b5.png" Id="R8f6acbcb86c34b63" /></Relationships>
</file>