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d0b52bc80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b8cc7dc4f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Quality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2d64eeeaa4a65" /><Relationship Type="http://schemas.openxmlformats.org/officeDocument/2006/relationships/numbering" Target="/word/numbering.xml" Id="Ra5bbafaa0d6b454f" /><Relationship Type="http://schemas.openxmlformats.org/officeDocument/2006/relationships/settings" Target="/word/settings.xml" Id="Raffc453e205343c6" /><Relationship Type="http://schemas.openxmlformats.org/officeDocument/2006/relationships/image" Target="/word/media/27fe9310-88d8-441c-a893-0a3c11a745b2.png" Id="R8c6b8cc7dc4f441a" /></Relationships>
</file>