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e0227ec8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c82549b67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Quapaw,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ce82934cc46df" /><Relationship Type="http://schemas.openxmlformats.org/officeDocument/2006/relationships/numbering" Target="/word/numbering.xml" Id="R0e079691bac0462b" /><Relationship Type="http://schemas.openxmlformats.org/officeDocument/2006/relationships/settings" Target="/word/settings.xml" Id="R91aba83e277f440e" /><Relationship Type="http://schemas.openxmlformats.org/officeDocument/2006/relationships/image" Target="/word/media/ecf1c4e8-fd07-44b8-abc8-96123e7b099d.png" Id="Rcb7c82549b674ddc" /></Relationships>
</file>