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ff2e5c0b844a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4e6c4264c444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Quarry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3c294b2905443f" /><Relationship Type="http://schemas.openxmlformats.org/officeDocument/2006/relationships/numbering" Target="/word/numbering.xml" Id="R0f20e163f0a84414" /><Relationship Type="http://schemas.openxmlformats.org/officeDocument/2006/relationships/settings" Target="/word/settings.xml" Id="Ra18b5e2fe7b5462f" /><Relationship Type="http://schemas.openxmlformats.org/officeDocument/2006/relationships/image" Target="/word/media/2e3996d4-49cf-4d15-82b8-ad55ee62c43c.png" Id="Rec4e6c4264c44473" /></Relationships>
</file>