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38fbfcbef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4e33e31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e983909854bb8" /><Relationship Type="http://schemas.openxmlformats.org/officeDocument/2006/relationships/numbering" Target="/word/numbering.xml" Id="R2442e041d5ed48c8" /><Relationship Type="http://schemas.openxmlformats.org/officeDocument/2006/relationships/settings" Target="/word/settings.xml" Id="R64fbe55d5efc4ff1" /><Relationship Type="http://schemas.openxmlformats.org/officeDocument/2006/relationships/image" Target="/word/media/b9807418-2e4b-4753-a1f2-201e18f798d7.png" Id="R441b4e33e3194c06" /></Relationships>
</file>