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85db8c7e9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a029c52f5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2f921828e4e39" /><Relationship Type="http://schemas.openxmlformats.org/officeDocument/2006/relationships/numbering" Target="/word/numbering.xml" Id="Rdb7c258de88743ba" /><Relationship Type="http://schemas.openxmlformats.org/officeDocument/2006/relationships/settings" Target="/word/settings.xml" Id="R255d65185abc4aa3" /><Relationship Type="http://schemas.openxmlformats.org/officeDocument/2006/relationships/image" Target="/word/media/e3a2f388-5b9d-4146-96f9-184d9e31f55e.png" Id="Rb6aa029c52f548d5" /></Relationships>
</file>