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30c7cc686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f97863fe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Chapel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8c622e8624f18" /><Relationship Type="http://schemas.openxmlformats.org/officeDocument/2006/relationships/numbering" Target="/word/numbering.xml" Id="R8e0f8e2438d44499" /><Relationship Type="http://schemas.openxmlformats.org/officeDocument/2006/relationships/settings" Target="/word/settings.xml" Id="R3f9791266797488d" /><Relationship Type="http://schemas.openxmlformats.org/officeDocument/2006/relationships/image" Target="/word/media/14f88585-61e8-43c3-a629-8f5639cfa5a3.png" Id="R7dff97863fe74263" /></Relationships>
</file>