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0faf32cdf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21a76c153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Queens Lane,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7e9c625de43be" /><Relationship Type="http://schemas.openxmlformats.org/officeDocument/2006/relationships/numbering" Target="/word/numbering.xml" Id="R2f9d5e28964b44d5" /><Relationship Type="http://schemas.openxmlformats.org/officeDocument/2006/relationships/settings" Target="/word/settings.xml" Id="R110382abe5f741e3" /><Relationship Type="http://schemas.openxmlformats.org/officeDocument/2006/relationships/image" Target="/word/media/d432b029-01c3-4a1f-aea2-230a4be3c077.png" Id="R78021a76c15349ae" /></Relationships>
</file>