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5f50acac6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2c8a2b16a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Quincy Neck,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5e6b87e5b48bd" /><Relationship Type="http://schemas.openxmlformats.org/officeDocument/2006/relationships/numbering" Target="/word/numbering.xml" Id="R2d2e90c021fd4ca2" /><Relationship Type="http://schemas.openxmlformats.org/officeDocument/2006/relationships/settings" Target="/word/settings.xml" Id="R8cea3cc9b737477f" /><Relationship Type="http://schemas.openxmlformats.org/officeDocument/2006/relationships/image" Target="/word/media/1cebcffb-cd6e-417e-ad7d-f7419466ff11.png" Id="R8e22c8a2b16a4ca8" /></Relationships>
</file>