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c93c52389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911afc3ad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 River Crossing,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ae301be3f4ea8" /><Relationship Type="http://schemas.openxmlformats.org/officeDocument/2006/relationships/numbering" Target="/word/numbering.xml" Id="R8f866b2074a14fa7" /><Relationship Type="http://schemas.openxmlformats.org/officeDocument/2006/relationships/settings" Target="/word/settings.xml" Id="Rf66694609d3b4f1e" /><Relationship Type="http://schemas.openxmlformats.org/officeDocument/2006/relationships/image" Target="/word/media/7a8a617d-16ef-464f-aef1-498332b00476.png" Id="R67d911afc3ad49ff" /></Relationships>
</file>