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d1ca0b957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322532e3d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Rabbit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50aa98f7b4c53" /><Relationship Type="http://schemas.openxmlformats.org/officeDocument/2006/relationships/numbering" Target="/word/numbering.xml" Id="Rba5e9d31580e46a1" /><Relationship Type="http://schemas.openxmlformats.org/officeDocument/2006/relationships/settings" Target="/word/settings.xml" Id="Rdb39fae895ad4286" /><Relationship Type="http://schemas.openxmlformats.org/officeDocument/2006/relationships/image" Target="/word/media/ec4fc201-a5e8-4ae4-93d6-0dd04d87fea7.png" Id="R32f322532e3d4f90" /></Relationships>
</file>