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a432f9a6e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4c5b5b71d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Raccoon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c3a72e8fa4cbe" /><Relationship Type="http://schemas.openxmlformats.org/officeDocument/2006/relationships/numbering" Target="/word/numbering.xml" Id="R67b786a3153548ff" /><Relationship Type="http://schemas.openxmlformats.org/officeDocument/2006/relationships/settings" Target="/word/settings.xml" Id="R3e3e0d5b6d5a4218" /><Relationship Type="http://schemas.openxmlformats.org/officeDocument/2006/relationships/image" Target="/word/media/f418014d-826f-422f-bd96-56e568552021.png" Id="R4a84c5b5b71d4421" /></Relationships>
</file>