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a5845c1db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32fee866f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Racy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091e75e9447b2" /><Relationship Type="http://schemas.openxmlformats.org/officeDocument/2006/relationships/numbering" Target="/word/numbering.xml" Id="Re7f25b3e0da142c3" /><Relationship Type="http://schemas.openxmlformats.org/officeDocument/2006/relationships/settings" Target="/word/settings.xml" Id="Rc3c3a284a18f4da7" /><Relationship Type="http://schemas.openxmlformats.org/officeDocument/2006/relationships/image" Target="/word/media/0e17e0f9-8317-46a1-9bc2-6c09a43fa554.png" Id="R45a32fee866f4c50" /></Relationships>
</file>