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e6cd7b1d7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a5888374f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Ragan Chapel,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1100356c64c74" /><Relationship Type="http://schemas.openxmlformats.org/officeDocument/2006/relationships/numbering" Target="/word/numbering.xml" Id="R9b4867286de64806" /><Relationship Type="http://schemas.openxmlformats.org/officeDocument/2006/relationships/settings" Target="/word/settings.xml" Id="R3133baf9916541f3" /><Relationship Type="http://schemas.openxmlformats.org/officeDocument/2006/relationships/image" Target="/word/media/ac5e4bcf-e1ed-4df1-9fff-3ec8c058db02.png" Id="R920a5888374f4cc3" /></Relationships>
</file>