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77e74c017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31a8e4e8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 Road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eb354bdf14dbd" /><Relationship Type="http://schemas.openxmlformats.org/officeDocument/2006/relationships/numbering" Target="/word/numbering.xml" Id="Re33cde50344e402a" /><Relationship Type="http://schemas.openxmlformats.org/officeDocument/2006/relationships/settings" Target="/word/settings.xml" Id="R35b3a23ed27b4cf7" /><Relationship Type="http://schemas.openxmlformats.org/officeDocument/2006/relationships/image" Target="/word/media/baedfa3d-6fcb-448a-9b1d-cf0b21a80e54.png" Id="Rab0631a8e4e848f1" /></Relationships>
</file>