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fdb1acae2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c5e5867c5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e653d6771485c" /><Relationship Type="http://schemas.openxmlformats.org/officeDocument/2006/relationships/numbering" Target="/word/numbering.xml" Id="Rc19d534e48ae4c67" /><Relationship Type="http://schemas.openxmlformats.org/officeDocument/2006/relationships/settings" Target="/word/settings.xml" Id="R807feb439ffd4f0f" /><Relationship Type="http://schemas.openxmlformats.org/officeDocument/2006/relationships/image" Target="/word/media/b0852cee-273d-4f70-a451-bc64a2aa9a8d.png" Id="R08ac5e5867c54089" /></Relationships>
</file>