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a21b8586b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1848b3dff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Rainier Valley,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47b54dfad4137" /><Relationship Type="http://schemas.openxmlformats.org/officeDocument/2006/relationships/numbering" Target="/word/numbering.xml" Id="R6dfdcb02edd3422a" /><Relationship Type="http://schemas.openxmlformats.org/officeDocument/2006/relationships/settings" Target="/word/settings.xml" Id="R545749e1dbf94956" /><Relationship Type="http://schemas.openxmlformats.org/officeDocument/2006/relationships/image" Target="/word/media/d2c2f51c-92fb-4ba9-9075-e3c841f600eb.png" Id="Rdce1848b3dff4c18" /></Relationships>
</file>