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0f3c2b021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3953edd64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Ralph Leggett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44e40534e452f" /><Relationship Type="http://schemas.openxmlformats.org/officeDocument/2006/relationships/numbering" Target="/word/numbering.xml" Id="R7e3153c28679407e" /><Relationship Type="http://schemas.openxmlformats.org/officeDocument/2006/relationships/settings" Target="/word/settings.xml" Id="R93f0215b4e0e4224" /><Relationship Type="http://schemas.openxmlformats.org/officeDocument/2006/relationships/image" Target="/word/media/9317eb2e-3eb2-4eb7-8c23-0ab45cde03c1.png" Id="Rec13953edd644ba2" /></Relationships>
</file>