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b889d4720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92ffcda6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81278b82a4b37" /><Relationship Type="http://schemas.openxmlformats.org/officeDocument/2006/relationships/numbering" Target="/word/numbering.xml" Id="Rb1bc0a3ef6124b7a" /><Relationship Type="http://schemas.openxmlformats.org/officeDocument/2006/relationships/settings" Target="/word/settings.xml" Id="Rb725e4f8a3df47f3" /><Relationship Type="http://schemas.openxmlformats.org/officeDocument/2006/relationships/image" Target="/word/media/21f82d06-48f8-416d-b0f9-57b7c41f5af5.png" Id="Rdfb92ffcda67471f" /></Relationships>
</file>